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3B9023AC"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642CA5" w:rsidRPr="00642CA5">
        <w:rPr>
          <w:rFonts w:ascii="Calibri" w:hAnsi="Calibri" w:cs="Arial"/>
          <w:b/>
          <w:bCs/>
          <w:sz w:val="22"/>
          <w:szCs w:val="22"/>
        </w:rPr>
        <w:t xml:space="preserve">ATC skupiny </w:t>
      </w:r>
      <w:r w:rsidR="005A1BF1" w:rsidRPr="005A1BF1">
        <w:rPr>
          <w:rFonts w:ascii="Calibri" w:hAnsi="Calibri" w:cs="Calibri"/>
          <w:b/>
          <w:bCs/>
          <w:sz w:val="22"/>
          <w:szCs w:val="22"/>
        </w:rPr>
        <w:t xml:space="preserve">L03AB15 s účinnou látkou Ropeginterferon alfa-2b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AB28C2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946ACD" w:rsidRPr="00642CA5">
        <w:rPr>
          <w:rFonts w:ascii="Calibri" w:hAnsi="Calibri" w:cs="Arial"/>
          <w:b/>
          <w:bCs/>
          <w:sz w:val="22"/>
          <w:szCs w:val="22"/>
        </w:rPr>
        <w:t xml:space="preserve">ATC skupiny </w:t>
      </w:r>
      <w:r w:rsidR="005A1BF1" w:rsidRPr="005A1BF1">
        <w:rPr>
          <w:rFonts w:ascii="Calibri" w:hAnsi="Calibri" w:cs="Calibri"/>
          <w:b/>
          <w:bCs/>
          <w:sz w:val="22"/>
          <w:szCs w:val="22"/>
        </w:rPr>
        <w:t xml:space="preserve">L03AB15 s účinnou látkou Ropeginterferon alfa-2b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96C4EC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1BF1"/>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70218"/>
    <w:rsid w:val="00970697"/>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074F"/>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8</Pages>
  <Words>3201</Words>
  <Characters>18886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51</cp:revision>
  <cp:lastPrinted>2018-05-18T08:11:00Z</cp:lastPrinted>
  <dcterms:created xsi:type="dcterms:W3CDTF">2020-12-12T19:09:00Z</dcterms:created>
  <dcterms:modified xsi:type="dcterms:W3CDTF">2023-04-12T13:16:00Z</dcterms:modified>
</cp:coreProperties>
</file>